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90" w:rsidRPr="002C1AAC" w:rsidRDefault="00BD4490" w:rsidP="00BD4490">
      <w:pPr>
        <w:spacing w:line="240" w:lineRule="exact"/>
        <w:rPr>
          <w:rFonts w:ascii="Times New Roman" w:hAnsi="Times New Roman"/>
        </w:rPr>
      </w:pPr>
      <w:r>
        <w:rPr>
          <w:rFonts w:ascii="Times New Roman" w:hAnsi="Times New Roman"/>
        </w:rPr>
        <w:t>October 18, 2012</w:t>
      </w:r>
    </w:p>
    <w:p w:rsidR="00BD4490" w:rsidRPr="002C1AAC" w:rsidRDefault="00BD4490" w:rsidP="00BD4490">
      <w:pPr>
        <w:spacing w:line="240" w:lineRule="exact"/>
        <w:rPr>
          <w:rFonts w:ascii="Times New Roman" w:hAnsi="Times New Roman"/>
        </w:rPr>
      </w:pPr>
    </w:p>
    <w:p w:rsidR="00BD4490" w:rsidRPr="002C1AAC" w:rsidRDefault="00BD4490" w:rsidP="00BD4490">
      <w:pPr>
        <w:spacing w:line="240" w:lineRule="exact"/>
        <w:rPr>
          <w:rFonts w:ascii="Times New Roman" w:hAnsi="Times New Roman"/>
        </w:rPr>
      </w:pPr>
    </w:p>
    <w:p w:rsidR="00BD4490" w:rsidRPr="002C1AAC" w:rsidRDefault="00BD4490" w:rsidP="00BD4490">
      <w:pPr>
        <w:spacing w:line="240" w:lineRule="exact"/>
        <w:rPr>
          <w:rFonts w:ascii="Times New Roman" w:hAnsi="Times New Roman"/>
        </w:rPr>
      </w:pPr>
    </w:p>
    <w:p w:rsidR="00BD4490" w:rsidRPr="00FA58BB" w:rsidRDefault="00BD4490" w:rsidP="00BD4490">
      <w:pPr>
        <w:spacing w:line="240" w:lineRule="exact"/>
      </w:pPr>
    </w:p>
    <w:p w:rsidR="00BD4490" w:rsidRDefault="00BD4490" w:rsidP="00BD4490">
      <w:pPr>
        <w:rPr>
          <w:rFonts w:ascii="Times New Roman" w:eastAsiaTheme="minorHAnsi" w:hAnsi="Times New Roman" w:cs="Arial"/>
          <w:szCs w:val="26"/>
        </w:rPr>
      </w:pPr>
      <w:r>
        <w:rPr>
          <w:rFonts w:ascii="Times New Roman" w:eastAsiaTheme="minorHAnsi" w:hAnsi="Times New Roman" w:cs="Arial"/>
          <w:szCs w:val="26"/>
        </w:rPr>
        <w:t>Meg Miner, M.S.</w:t>
      </w:r>
    </w:p>
    <w:p w:rsidR="00BD4490" w:rsidRDefault="00BD4490" w:rsidP="00BD4490">
      <w:pPr>
        <w:rPr>
          <w:rFonts w:ascii="Times New Roman" w:eastAsiaTheme="minorHAnsi" w:hAnsi="Times New Roman" w:cs="Arial"/>
          <w:szCs w:val="26"/>
        </w:rPr>
      </w:pPr>
      <w:r>
        <w:rPr>
          <w:rFonts w:ascii="Times New Roman" w:eastAsiaTheme="minorHAnsi" w:hAnsi="Times New Roman" w:cs="Arial"/>
          <w:szCs w:val="26"/>
        </w:rPr>
        <w:t>Ames Library</w:t>
      </w:r>
    </w:p>
    <w:p w:rsidR="00BD4490" w:rsidRDefault="00BD4490" w:rsidP="00BD4490">
      <w:pPr>
        <w:rPr>
          <w:rFonts w:ascii="Times New Roman" w:eastAsiaTheme="minorHAnsi" w:hAnsi="Times New Roman" w:cs="Arial"/>
          <w:szCs w:val="26"/>
        </w:rPr>
      </w:pPr>
      <w:r>
        <w:rPr>
          <w:rFonts w:ascii="Times New Roman" w:eastAsiaTheme="minorHAnsi" w:hAnsi="Times New Roman" w:cs="Arial"/>
          <w:szCs w:val="26"/>
        </w:rPr>
        <w:t>Lynne Thomas</w:t>
      </w:r>
    </w:p>
    <w:p w:rsidR="00BD4490" w:rsidRDefault="00BD4490" w:rsidP="00BD4490">
      <w:pPr>
        <w:rPr>
          <w:rFonts w:ascii="Times New Roman" w:eastAsiaTheme="minorHAnsi" w:hAnsi="Times New Roman" w:cs="Arial"/>
          <w:szCs w:val="26"/>
        </w:rPr>
      </w:pPr>
      <w:r>
        <w:rPr>
          <w:rFonts w:ascii="Times New Roman" w:eastAsiaTheme="minorHAnsi" w:hAnsi="Times New Roman" w:cs="Arial"/>
          <w:szCs w:val="26"/>
        </w:rPr>
        <w:t>Drew Vandercreek</w:t>
      </w:r>
    </w:p>
    <w:p w:rsidR="00BD4490" w:rsidRDefault="00BD4490" w:rsidP="00BD4490">
      <w:pPr>
        <w:rPr>
          <w:rFonts w:ascii="Times New Roman" w:eastAsiaTheme="minorHAnsi" w:hAnsi="Times New Roman" w:cs="Arial"/>
          <w:szCs w:val="26"/>
        </w:rPr>
      </w:pPr>
      <w:r>
        <w:rPr>
          <w:rFonts w:ascii="Times New Roman" w:eastAsiaTheme="minorHAnsi" w:hAnsi="Times New Roman" w:cs="Arial"/>
          <w:szCs w:val="26"/>
        </w:rPr>
        <w:t>Northern Illinois University</w:t>
      </w:r>
    </w:p>
    <w:p w:rsidR="00BD4490" w:rsidRDefault="00BD4490" w:rsidP="00BD4490">
      <w:pPr>
        <w:rPr>
          <w:rFonts w:ascii="Times New Roman" w:hAnsi="Times New Roman"/>
        </w:rPr>
      </w:pPr>
    </w:p>
    <w:p w:rsidR="00BD4490" w:rsidRPr="00113249" w:rsidRDefault="00BD4490" w:rsidP="00BD4490">
      <w:pPr>
        <w:rPr>
          <w:rFonts w:ascii="Times New Roman" w:hAnsi="Times New Roman"/>
        </w:rPr>
      </w:pPr>
    </w:p>
    <w:p w:rsidR="00BD4490" w:rsidRPr="002C1AAC" w:rsidRDefault="00BD4490" w:rsidP="00BD4490">
      <w:pPr>
        <w:rPr>
          <w:rFonts w:ascii="Times New Roman" w:hAnsi="Times New Roman"/>
        </w:rPr>
      </w:pPr>
      <w:r>
        <w:rPr>
          <w:rFonts w:ascii="Times New Roman" w:hAnsi="Times New Roman"/>
        </w:rPr>
        <w:t>Dear Meg, Lynne, and Drew</w:t>
      </w:r>
      <w:r w:rsidRPr="002C1AAC">
        <w:rPr>
          <w:rFonts w:ascii="Times New Roman" w:hAnsi="Times New Roman"/>
        </w:rPr>
        <w:t>:</w:t>
      </w:r>
      <w:bookmarkStart w:id="0" w:name="_GoBack"/>
      <w:bookmarkEnd w:id="0"/>
    </w:p>
    <w:p w:rsidR="00592CAD" w:rsidRPr="00592CAD" w:rsidRDefault="00592CAD" w:rsidP="00751228">
      <w:pPr>
        <w:spacing w:line="240" w:lineRule="exact"/>
        <w:rPr>
          <w:rFonts w:ascii="Times New Roman" w:hAnsi="Times New Roman"/>
        </w:rPr>
      </w:pPr>
    </w:p>
    <w:p w:rsidR="00592CAD" w:rsidRPr="00BD4490" w:rsidRDefault="00592CAD" w:rsidP="00BD4490">
      <w:pPr>
        <w:spacing w:line="240" w:lineRule="exact"/>
        <w:rPr>
          <w:rFonts w:ascii="Times New Roman" w:hAnsi="Times New Roman"/>
        </w:rPr>
      </w:pPr>
      <w:r w:rsidRPr="00592CAD">
        <w:rPr>
          <w:rFonts w:ascii="Times New Roman" w:hAnsi="Times New Roman"/>
        </w:rPr>
        <w:t xml:space="preserve">The Institutional Review Board of Illinois Wesleyan University has approved your exempt application, </w:t>
      </w:r>
      <w:r w:rsidRPr="005211B8">
        <w:rPr>
          <w:rFonts w:ascii="Times New Roman" w:hAnsi="Times New Roman"/>
        </w:rPr>
        <w:t>“</w:t>
      </w:r>
      <w:r w:rsidR="00BD4490" w:rsidRPr="00D46778">
        <w:rPr>
          <w:rFonts w:ascii="Times New Roman" w:hAnsi="Times New Roman"/>
        </w:rPr>
        <w:t>Digital POWRR: Preserving digital Objects with Restricted Resources</w:t>
      </w:r>
      <w:r w:rsidR="00BD4490">
        <w:t>.”</w:t>
      </w:r>
      <w:r w:rsidR="00BD4490">
        <w:rPr>
          <w:sz w:val="23"/>
          <w:szCs w:val="23"/>
        </w:rPr>
        <w:t xml:space="preserve"> </w:t>
      </w:r>
      <w:r w:rsidRPr="00592CAD">
        <w:rPr>
          <w:rFonts w:ascii="Times New Roman" w:hAnsi="Times New Roman"/>
        </w:rPr>
        <w:t xml:space="preserve">This approval is valid for one year, beginning today and expiring </w:t>
      </w:r>
      <w:r w:rsidR="00BD4490">
        <w:rPr>
          <w:rFonts w:ascii="Times New Roman" w:hAnsi="Times New Roman"/>
        </w:rPr>
        <w:t>October 18</w:t>
      </w:r>
      <w:r w:rsidR="00B56286">
        <w:rPr>
          <w:rFonts w:ascii="Times New Roman" w:hAnsi="Times New Roman"/>
        </w:rPr>
        <w:t>, 2013</w:t>
      </w:r>
      <w:r w:rsidRPr="00592CAD">
        <w:rPr>
          <w:rFonts w:ascii="Times New Roman" w:hAnsi="Times New Roman"/>
        </w:rPr>
        <w:t>.</w:t>
      </w:r>
    </w:p>
    <w:p w:rsidR="00592CAD" w:rsidRPr="00592CAD" w:rsidRDefault="00592CAD" w:rsidP="00751228">
      <w:pPr>
        <w:spacing w:line="240" w:lineRule="exact"/>
        <w:rPr>
          <w:rFonts w:ascii="Times New Roman" w:hAnsi="Times New Roman"/>
        </w:rPr>
      </w:pPr>
    </w:p>
    <w:p w:rsidR="00751228" w:rsidRPr="00592CAD" w:rsidRDefault="00751228" w:rsidP="00751228">
      <w:pPr>
        <w:spacing w:line="240" w:lineRule="exact"/>
        <w:rPr>
          <w:rFonts w:ascii="Times New Roman" w:hAnsi="Times New Roman"/>
        </w:rPr>
      </w:pPr>
      <w:r w:rsidRPr="00592CAD">
        <w:rPr>
          <w:rFonts w:ascii="Times New Roman" w:hAnsi="Times New Roman"/>
        </w:rPr>
        <w:t>The research procedures should be implemented as detailed in your approved IRB application and modifications. You must inform the IRB of any changes in this protocol. Likewise, the IRB must be informed immediately of any concerns that arise concerning the health or welfare of subjects.</w:t>
      </w:r>
    </w:p>
    <w:p w:rsidR="00751228" w:rsidRPr="00592CAD" w:rsidRDefault="00751228" w:rsidP="00751228">
      <w:pPr>
        <w:spacing w:line="240" w:lineRule="exact"/>
        <w:rPr>
          <w:rFonts w:ascii="Times New Roman" w:hAnsi="Times New Roman"/>
        </w:rPr>
      </w:pPr>
    </w:p>
    <w:p w:rsidR="00751228" w:rsidRPr="00592CAD" w:rsidRDefault="00751228" w:rsidP="00751228">
      <w:pPr>
        <w:spacing w:line="240" w:lineRule="exact"/>
        <w:rPr>
          <w:rFonts w:ascii="Times New Roman" w:hAnsi="Times New Roman"/>
        </w:rPr>
      </w:pPr>
      <w:r w:rsidRPr="00592CAD">
        <w:rPr>
          <w:rFonts w:ascii="Times New Roman" w:hAnsi="Times New Roman"/>
        </w:rPr>
        <w:t>Please keep this email as your official notification. Good luck with your research</w:t>
      </w:r>
    </w:p>
    <w:p w:rsidR="00751228" w:rsidRPr="00592CAD" w:rsidRDefault="00751228" w:rsidP="00751228">
      <w:pPr>
        <w:spacing w:line="240" w:lineRule="exact"/>
        <w:rPr>
          <w:rFonts w:ascii="Times New Roman" w:hAnsi="Times New Roman"/>
        </w:rPr>
      </w:pPr>
    </w:p>
    <w:p w:rsidR="00751228" w:rsidRPr="00592CAD" w:rsidRDefault="00751228" w:rsidP="00751228">
      <w:pPr>
        <w:rPr>
          <w:rFonts w:ascii="Times New Roman" w:hAnsi="Times New Roman"/>
        </w:rPr>
      </w:pPr>
      <w:r w:rsidRPr="00592CAD">
        <w:rPr>
          <w:rFonts w:ascii="Times New Roman" w:hAnsi="Times New Roman"/>
        </w:rPr>
        <w:t>Sincerely,</w:t>
      </w:r>
      <w:r w:rsidR="008C327F" w:rsidRPr="00592CAD">
        <w:rPr>
          <w:rFonts w:ascii="Times New Roman" w:hAnsi="Times New Roman"/>
          <w:noProof/>
        </w:rPr>
        <w:drawing>
          <wp:inline distT="0" distB="0" distL="0" distR="0">
            <wp:extent cx="2252345" cy="554376"/>
            <wp:effectExtent l="25400" t="0" r="8255" b="0"/>
            <wp:docPr id="5" name="Picture 1" descr="::Downloads:Sikora 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ikora signature-1.jpg"/>
                    <pic:cNvPicPr>
                      <a:picLocks noChangeAspect="1" noChangeArrowheads="1"/>
                    </pic:cNvPicPr>
                  </pic:nvPicPr>
                  <pic:blipFill>
                    <a:blip r:embed="rId4"/>
                    <a:srcRect/>
                    <a:stretch>
                      <a:fillRect/>
                    </a:stretch>
                  </pic:blipFill>
                  <pic:spPr bwMode="auto">
                    <a:xfrm>
                      <a:off x="0" y="0"/>
                      <a:ext cx="2252345" cy="554376"/>
                    </a:xfrm>
                    <a:prstGeom prst="rect">
                      <a:avLst/>
                    </a:prstGeom>
                    <a:noFill/>
                    <a:ln w="9525">
                      <a:noFill/>
                      <a:miter lim="800000"/>
                      <a:headEnd/>
                      <a:tailEnd/>
                    </a:ln>
                  </pic:spPr>
                </pic:pic>
              </a:graphicData>
            </a:graphic>
          </wp:inline>
        </w:drawing>
      </w:r>
    </w:p>
    <w:p w:rsidR="00751228" w:rsidRPr="00592CAD" w:rsidRDefault="00751228" w:rsidP="00751228">
      <w:pPr>
        <w:rPr>
          <w:rFonts w:ascii="Times New Roman" w:hAnsi="Times New Roman"/>
        </w:rPr>
      </w:pPr>
      <w:r w:rsidRPr="00592CAD">
        <w:rPr>
          <w:rFonts w:ascii="Times New Roman" w:hAnsi="Times New Roman"/>
        </w:rPr>
        <w:t>James P. Sikora</w:t>
      </w:r>
    </w:p>
    <w:p w:rsidR="00751228" w:rsidRPr="00592CAD" w:rsidRDefault="00751228" w:rsidP="00751228">
      <w:pPr>
        <w:spacing w:line="240" w:lineRule="exact"/>
        <w:rPr>
          <w:rFonts w:ascii="Times New Roman" w:hAnsi="Times New Roman"/>
        </w:rPr>
      </w:pPr>
      <w:r w:rsidRPr="00592CAD">
        <w:rPr>
          <w:rFonts w:ascii="Times New Roman" w:hAnsi="Times New Roman"/>
        </w:rPr>
        <w:t xml:space="preserve">Chair, Institutional Review Board, </w:t>
      </w:r>
    </w:p>
    <w:p w:rsidR="00751228" w:rsidRPr="00592CAD" w:rsidRDefault="00751228" w:rsidP="00751228">
      <w:pPr>
        <w:rPr>
          <w:rFonts w:ascii="Times New Roman" w:hAnsi="Times New Roman"/>
        </w:rPr>
      </w:pPr>
      <w:r w:rsidRPr="00592CAD">
        <w:rPr>
          <w:rFonts w:ascii="Times New Roman" w:hAnsi="Times New Roman"/>
        </w:rPr>
        <w:t xml:space="preserve">     </w:t>
      </w:r>
      <w:proofErr w:type="gramStart"/>
      <w:r w:rsidRPr="00592CAD">
        <w:rPr>
          <w:rFonts w:ascii="Times New Roman" w:hAnsi="Times New Roman"/>
        </w:rPr>
        <w:t>and</w:t>
      </w:r>
      <w:proofErr w:type="gramEnd"/>
      <w:r w:rsidRPr="00592CAD">
        <w:rPr>
          <w:rFonts w:ascii="Times New Roman" w:hAnsi="Times New Roman"/>
        </w:rPr>
        <w:t xml:space="preserve"> Professor of Sociology</w:t>
      </w:r>
    </w:p>
    <w:p w:rsidR="00751228" w:rsidRPr="00592CAD" w:rsidRDefault="00751228" w:rsidP="00751228">
      <w:pPr>
        <w:spacing w:line="240" w:lineRule="exact"/>
        <w:rPr>
          <w:rFonts w:ascii="Times New Roman" w:hAnsi="Times New Roman"/>
        </w:rPr>
      </w:pPr>
    </w:p>
    <w:p w:rsidR="00751228" w:rsidRPr="00592CAD" w:rsidRDefault="00751228" w:rsidP="00751228">
      <w:pPr>
        <w:spacing w:line="240" w:lineRule="exact"/>
        <w:rPr>
          <w:rFonts w:ascii="Times New Roman" w:hAnsi="Times New Roman"/>
        </w:rPr>
      </w:pPr>
    </w:p>
    <w:p w:rsidR="00751228" w:rsidRPr="00592CAD" w:rsidRDefault="00751228" w:rsidP="00751228">
      <w:pPr>
        <w:spacing w:line="240" w:lineRule="exact"/>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751228" w:rsidRPr="00592CAD" w:rsidRDefault="00751228" w:rsidP="00751228">
      <w:pPr>
        <w:rPr>
          <w:rFonts w:ascii="Times New Roman" w:hAnsi="Times New Roman"/>
        </w:rPr>
      </w:pPr>
    </w:p>
    <w:p w:rsidR="00592CAD" w:rsidRDefault="00592CAD">
      <w:pPr>
        <w:rPr>
          <w:rFonts w:ascii="Times New Roman" w:hAnsi="Times New Roman"/>
        </w:rPr>
      </w:pPr>
    </w:p>
    <w:p w:rsidR="00A556E3" w:rsidRPr="00592CAD" w:rsidRDefault="00A556E3">
      <w:pPr>
        <w:rPr>
          <w:rFonts w:ascii="Times New Roman" w:hAnsi="Times New Roman"/>
        </w:rPr>
      </w:pPr>
    </w:p>
    <w:sectPr w:rsidR="00A556E3" w:rsidRPr="00592CAD" w:rsidSect="00A556E3">
      <w:pgSz w:w="12240" w:h="15840"/>
      <w:pgMar w:top="216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751228"/>
    <w:rsid w:val="000937A5"/>
    <w:rsid w:val="00101873"/>
    <w:rsid w:val="00142D92"/>
    <w:rsid w:val="00181798"/>
    <w:rsid w:val="0018543B"/>
    <w:rsid w:val="0020763C"/>
    <w:rsid w:val="002C2427"/>
    <w:rsid w:val="00345EAC"/>
    <w:rsid w:val="003521F4"/>
    <w:rsid w:val="00412530"/>
    <w:rsid w:val="004A3E7F"/>
    <w:rsid w:val="005211B8"/>
    <w:rsid w:val="00562A8E"/>
    <w:rsid w:val="00591817"/>
    <w:rsid w:val="00592CAD"/>
    <w:rsid w:val="00604E80"/>
    <w:rsid w:val="00681293"/>
    <w:rsid w:val="006C53CE"/>
    <w:rsid w:val="00723830"/>
    <w:rsid w:val="00741952"/>
    <w:rsid w:val="00751228"/>
    <w:rsid w:val="00815B4A"/>
    <w:rsid w:val="008C0E5C"/>
    <w:rsid w:val="008C327F"/>
    <w:rsid w:val="0099731F"/>
    <w:rsid w:val="00A268C5"/>
    <w:rsid w:val="00A556E3"/>
    <w:rsid w:val="00A81459"/>
    <w:rsid w:val="00B06673"/>
    <w:rsid w:val="00B56286"/>
    <w:rsid w:val="00BD4490"/>
    <w:rsid w:val="00D46778"/>
    <w:rsid w:val="00D62A06"/>
    <w:rsid w:val="00E85F83"/>
    <w:rsid w:val="00EA332A"/>
    <w:rsid w:val="00F34922"/>
    <w:rsid w:val="00F95F06"/>
    <w:rsid w:val="00FB483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51228"/>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2D92"/>
    <w:rPr>
      <w:rFonts w:ascii="Lucida Grande" w:hAnsi="Lucida Grande"/>
      <w:sz w:val="18"/>
      <w:szCs w:val="18"/>
    </w:rPr>
  </w:style>
  <w:style w:type="character" w:customStyle="1" w:styleId="BalloonTextChar">
    <w:name w:val="Balloon Text Char"/>
    <w:basedOn w:val="DefaultParagraphFont"/>
    <w:link w:val="BalloonText"/>
    <w:rsid w:val="00142D92"/>
    <w:rPr>
      <w:rFonts w:ascii="Lucida Grande" w:eastAsia="Times"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753</Characters>
  <Application>Microsoft Office Word</Application>
  <DocSecurity>4</DocSecurity>
  <Lines>6</Lines>
  <Paragraphs>1</Paragraphs>
  <ScaleCrop>false</ScaleCrop>
  <Company>Illinois Wesleyan University</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Meg Miner</cp:lastModifiedBy>
  <cp:revision>2</cp:revision>
  <dcterms:created xsi:type="dcterms:W3CDTF">2012-10-18T22:11:00Z</dcterms:created>
  <dcterms:modified xsi:type="dcterms:W3CDTF">2012-10-18T22:11:00Z</dcterms:modified>
</cp:coreProperties>
</file>